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BD" w:rsidRPr="0057478C" w:rsidRDefault="001912BD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ӘЛ-ФАРАБИ АТЫНДАҒЫ ҚАЗАҚ ҰЛТТЫҚ УНИВЕРСИТЕТІ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Философия және сяасаттану  факультеті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Әлеуметтану және әлеуметтік жұмыс кафедрасы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tbl>
      <w:tblPr>
        <w:tblW w:w="5000" w:type="pct"/>
        <w:tblLook w:val="0000"/>
      </w:tblPr>
      <w:tblGrid>
        <w:gridCol w:w="4781"/>
        <w:gridCol w:w="5073"/>
      </w:tblGrid>
      <w:tr w:rsidR="001F4C8F" w:rsidRPr="0039431F" w:rsidTr="003D5F67">
        <w:trPr>
          <w:trHeight w:val="1140"/>
        </w:trPr>
        <w:tc>
          <w:tcPr>
            <w:tcW w:w="2426" w:type="pct"/>
          </w:tcPr>
          <w:p w:rsidR="001F4C8F" w:rsidRPr="0057478C" w:rsidRDefault="001F4C8F" w:rsidP="003D5F6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74" w:type="pct"/>
          </w:tcPr>
          <w:p w:rsidR="001F4C8F" w:rsidRPr="0057478C" w:rsidRDefault="001F4C8F" w:rsidP="003D5F6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E70F34" w:rsidRPr="0057478C" w:rsidRDefault="0039431F" w:rsidP="001F4C8F">
      <w:pPr>
        <w:jc w:val="center"/>
        <w:rPr>
          <w:sz w:val="28"/>
          <w:szCs w:val="28"/>
          <w:lang w:val="kk-KZ"/>
        </w:rPr>
      </w:pPr>
      <w:r>
        <w:rPr>
          <w:rFonts w:ascii="Times New Roman KZ" w:hAnsi="Times New Roman KZ"/>
          <w:lang w:val="kk-KZ"/>
        </w:rPr>
        <w:t>Еңбек әлеуметтануы</w:t>
      </w:r>
      <w:r w:rsidR="001B54DD" w:rsidRPr="0057478C">
        <w:rPr>
          <w:sz w:val="28"/>
          <w:szCs w:val="28"/>
          <w:lang w:val="kk-KZ"/>
        </w:rPr>
        <w:t xml:space="preserve"> </w:t>
      </w:r>
      <w:r w:rsidR="001F4C8F" w:rsidRPr="0057478C">
        <w:rPr>
          <w:sz w:val="28"/>
          <w:szCs w:val="28"/>
          <w:lang w:val="kk-KZ"/>
        </w:rPr>
        <w:t xml:space="preserve">пәні бойынша 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BB0C56" w:rsidRPr="0057478C">
        <w:rPr>
          <w:sz w:val="28"/>
          <w:szCs w:val="28"/>
          <w:lang w:val="kk-KZ"/>
        </w:rPr>
        <w:t xml:space="preserve"> әдістемелік нұсқау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B54DD" w:rsidP="001F4C8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курсы, қ/б 6</w:t>
      </w:r>
      <w:r w:rsidR="001F4C8F" w:rsidRPr="0057478C">
        <w:rPr>
          <w:sz w:val="28"/>
          <w:szCs w:val="28"/>
          <w:lang w:val="kk-KZ"/>
        </w:rPr>
        <w:t xml:space="preserve"> семестрі (күзгі), 3 кредит, базалық кәсіби модуль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Default="001F4C8F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Pr="0057478C" w:rsidRDefault="0057478C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right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Орындаған: с.ғ.к., доцент Мамытқанов Д.Қ.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B54DD" w:rsidP="001F4C8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Алматы 2017</w:t>
      </w:r>
    </w:p>
    <w:p w:rsidR="001F4C8F" w:rsidRDefault="001F4C8F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Pr="0057478C" w:rsidRDefault="0057478C" w:rsidP="001F4C8F">
      <w:pPr>
        <w:jc w:val="center"/>
        <w:rPr>
          <w:sz w:val="28"/>
          <w:szCs w:val="28"/>
          <w:lang w:val="kk-KZ"/>
        </w:rPr>
      </w:pPr>
    </w:p>
    <w:p w:rsidR="00230A91" w:rsidRPr="0057478C" w:rsidRDefault="00BB0C56" w:rsidP="001F4C8F">
      <w:pPr>
        <w:jc w:val="center"/>
        <w:rPr>
          <w:b/>
          <w:sz w:val="28"/>
          <w:szCs w:val="28"/>
          <w:lang w:val="kk-KZ"/>
        </w:rPr>
      </w:pPr>
      <w:r w:rsidRPr="0057478C">
        <w:rPr>
          <w:b/>
          <w:sz w:val="28"/>
          <w:szCs w:val="28"/>
          <w:lang w:val="kk-KZ"/>
        </w:rPr>
        <w:t>СО</w:t>
      </w:r>
      <w:r w:rsidR="00230A91" w:rsidRPr="0057478C">
        <w:rPr>
          <w:b/>
          <w:sz w:val="28"/>
          <w:szCs w:val="28"/>
          <w:lang w:val="kk-KZ"/>
        </w:rPr>
        <w:t>ӨЖ өткізуге арналған әдістемелік нұсқау.</w:t>
      </w:r>
    </w:p>
    <w:p w:rsidR="008136E0" w:rsidRPr="0057478C" w:rsidRDefault="008136E0" w:rsidP="00230A91">
      <w:pPr>
        <w:jc w:val="both"/>
        <w:rPr>
          <w:sz w:val="28"/>
          <w:szCs w:val="28"/>
          <w:lang w:val="kk-KZ"/>
        </w:rPr>
      </w:pPr>
    </w:p>
    <w:p w:rsidR="001B54DD" w:rsidRPr="00415E92" w:rsidRDefault="00230A91" w:rsidP="001B54DD">
      <w:pPr>
        <w:jc w:val="center"/>
        <w:rPr>
          <w:rFonts w:ascii="KZ Times New Roman" w:hAnsi="KZ Times New Roman" w:cs="KZ Times New Roman"/>
          <w:b/>
          <w:lang w:val="kk-KZ"/>
        </w:rPr>
      </w:pPr>
      <w:r w:rsidRPr="0057478C">
        <w:rPr>
          <w:b/>
          <w:sz w:val="28"/>
          <w:szCs w:val="28"/>
          <w:lang w:val="kk-KZ"/>
        </w:rPr>
        <w:t>С</w:t>
      </w:r>
      <w:r w:rsidR="00BB0C56" w:rsidRPr="0057478C">
        <w:rPr>
          <w:b/>
          <w:sz w:val="28"/>
          <w:szCs w:val="28"/>
          <w:lang w:val="kk-KZ"/>
        </w:rPr>
        <w:t>О</w:t>
      </w:r>
      <w:r w:rsidRPr="0057478C">
        <w:rPr>
          <w:b/>
          <w:sz w:val="28"/>
          <w:szCs w:val="28"/>
          <w:lang w:val="kk-KZ"/>
        </w:rPr>
        <w:t>ӨЖ №1</w:t>
      </w:r>
      <w:r w:rsidR="008136E0" w:rsidRPr="0057478C">
        <w:rPr>
          <w:b/>
          <w:sz w:val="28"/>
          <w:szCs w:val="28"/>
          <w:lang w:val="kk-KZ"/>
        </w:rPr>
        <w:t xml:space="preserve"> </w:t>
      </w:r>
      <w:r w:rsidR="001B54DD" w:rsidRPr="00415E92">
        <w:rPr>
          <w:rFonts w:ascii="KZ Times New Roman" w:hAnsi="KZ Times New Roman" w:cs="KZ Times New Roman"/>
          <w:b/>
          <w:lang w:val="kk-KZ" w:eastAsia="zh-CN"/>
        </w:rPr>
        <w:t xml:space="preserve">Еңбектің негізгі объективті  әлеуметтік сипаттамалары. </w:t>
      </w:r>
    </w:p>
    <w:p w:rsidR="00230A91" w:rsidRPr="0057478C" w:rsidRDefault="00230A91" w:rsidP="00230A91">
      <w:pPr>
        <w:jc w:val="both"/>
        <w:rPr>
          <w:b/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</w:t>
      </w:r>
      <w:r w:rsidR="001B54DD" w:rsidRPr="00415E92">
        <w:rPr>
          <w:rFonts w:ascii="Times New Roman KZ" w:hAnsi="Times New Roman KZ"/>
          <w:lang w:val="kk-KZ"/>
        </w:rPr>
        <w:t>Еңбек ұғымы  социологиялық категория ретінде. Еңбектің әлеуметтік мәні. «Еңбектің сипаты» , «еңбек мазмұны» ұғымдары</w:t>
      </w:r>
      <w:r w:rsidR="001B54DD" w:rsidRPr="0057478C">
        <w:rPr>
          <w:sz w:val="28"/>
          <w:szCs w:val="28"/>
          <w:lang w:val="kk-KZ"/>
        </w:rPr>
        <w:t xml:space="preserve"> </w:t>
      </w:r>
      <w:r w:rsidR="00230A91" w:rsidRPr="0057478C">
        <w:rPr>
          <w:sz w:val="28"/>
          <w:szCs w:val="28"/>
          <w:lang w:val="kk-KZ"/>
        </w:rPr>
        <w:t>тақырыптың мазмұнын ашатын нақты сұрақтарға алған жауаптары негізінде мәселені қаншалықты игергендін тексеру.</w:t>
      </w: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bCs/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 </w:t>
      </w:r>
      <w:r w:rsidR="00230A91" w:rsidRPr="0057478C">
        <w:rPr>
          <w:bCs/>
          <w:sz w:val="28"/>
          <w:szCs w:val="28"/>
          <w:lang w:val="kk-KZ"/>
        </w:rPr>
        <w:t>Курс бойынша әдебиеттер картотекасын құру.</w:t>
      </w: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bCs/>
          <w:sz w:val="28"/>
          <w:szCs w:val="28"/>
          <w:lang w:val="kk-KZ"/>
        </w:rPr>
      </w:pPr>
      <w:r w:rsidRPr="0057478C">
        <w:rPr>
          <w:bCs/>
          <w:sz w:val="28"/>
          <w:szCs w:val="28"/>
          <w:lang w:val="kk-KZ"/>
        </w:rPr>
        <w:t>Пайдалынылатын әдебиеттер</w:t>
      </w:r>
    </w:p>
    <w:p w:rsidR="00E70F34" w:rsidRPr="0057478C" w:rsidRDefault="00E70F34" w:rsidP="00E70F34">
      <w:pPr>
        <w:jc w:val="center"/>
        <w:rPr>
          <w:bCs/>
          <w:sz w:val="28"/>
          <w:szCs w:val="28"/>
          <w:lang w:val="kk-KZ"/>
        </w:rPr>
      </w:pPr>
    </w:p>
    <w:p w:rsidR="001B54DD" w:rsidRDefault="001B54DD" w:rsidP="001B54DD">
      <w:pPr>
        <w:numPr>
          <w:ilvl w:val="0"/>
          <w:numId w:val="28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8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8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E70F34" w:rsidRPr="0057478C" w:rsidRDefault="00E70F34" w:rsidP="00E70F34">
      <w:pPr>
        <w:pStyle w:val="a5"/>
        <w:shd w:val="clear" w:color="auto" w:fill="FFFFFF"/>
        <w:spacing w:line="317" w:lineRule="exact"/>
        <w:ind w:left="360"/>
        <w:jc w:val="both"/>
        <w:rPr>
          <w:sz w:val="28"/>
          <w:szCs w:val="28"/>
        </w:rPr>
      </w:pPr>
    </w:p>
    <w:p w:rsidR="00E70F34" w:rsidRPr="0057478C" w:rsidRDefault="008136E0" w:rsidP="00E70F34">
      <w:pPr>
        <w:shd w:val="clear" w:color="auto" w:fill="FFFFFF"/>
        <w:tabs>
          <w:tab w:val="left" w:pos="-142"/>
        </w:tabs>
        <w:spacing w:before="67"/>
        <w:jc w:val="both"/>
        <w:rPr>
          <w:rStyle w:val="FontStyle71"/>
          <w:sz w:val="28"/>
          <w:szCs w:val="28"/>
        </w:rPr>
      </w:pPr>
      <w:r w:rsidRPr="0057478C">
        <w:rPr>
          <w:i/>
          <w:iCs/>
          <w:spacing w:val="-1"/>
          <w:sz w:val="28"/>
          <w:szCs w:val="28"/>
          <w:lang w:val="kk-KZ"/>
        </w:rPr>
        <w:t>өзіндік жұмысын бағалау формасы</w:t>
      </w:r>
      <w:r w:rsidR="00E70F34" w:rsidRPr="0057478C">
        <w:rPr>
          <w:i/>
          <w:iCs/>
          <w:spacing w:val="-1"/>
          <w:sz w:val="28"/>
          <w:szCs w:val="28"/>
        </w:rPr>
        <w:t xml:space="preserve">: </w:t>
      </w:r>
      <w:r w:rsidRPr="0057478C">
        <w:rPr>
          <w:iCs/>
          <w:spacing w:val="-1"/>
          <w:sz w:val="28"/>
          <w:szCs w:val="28"/>
          <w:lang w:val="kk-KZ"/>
        </w:rPr>
        <w:t xml:space="preserve">Сабаққа даярлықты </w:t>
      </w:r>
      <w:r w:rsidR="007E1EF9" w:rsidRPr="0057478C">
        <w:rPr>
          <w:iCs/>
          <w:spacing w:val="-1"/>
          <w:sz w:val="28"/>
          <w:szCs w:val="28"/>
          <w:lang w:val="kk-KZ"/>
        </w:rPr>
        <w:t xml:space="preserve">талқылау нәтижесіне қарай оқытушының бақылау барысында бағаланады </w:t>
      </w:r>
    </w:p>
    <w:p w:rsidR="00E70F34" w:rsidRPr="0057478C" w:rsidRDefault="00E70F34" w:rsidP="00230A91">
      <w:pPr>
        <w:jc w:val="both"/>
        <w:rPr>
          <w:sz w:val="28"/>
          <w:szCs w:val="28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b/>
          <w:sz w:val="28"/>
          <w:szCs w:val="28"/>
          <w:lang w:val="kk-KZ"/>
        </w:rPr>
      </w:pPr>
      <w:r w:rsidRPr="0057478C">
        <w:rPr>
          <w:b/>
          <w:sz w:val="28"/>
          <w:szCs w:val="28"/>
          <w:lang w:val="kk-KZ"/>
        </w:rPr>
        <w:t>СОӨЖ</w:t>
      </w:r>
      <w:r w:rsidR="00230A91" w:rsidRPr="0057478C">
        <w:rPr>
          <w:b/>
          <w:sz w:val="28"/>
          <w:szCs w:val="28"/>
          <w:lang w:val="kk-KZ"/>
        </w:rPr>
        <w:t xml:space="preserve"> №2 </w:t>
      </w:r>
      <w:r w:rsidR="007E1EF9" w:rsidRPr="0057478C">
        <w:rPr>
          <w:b/>
          <w:sz w:val="28"/>
          <w:szCs w:val="28"/>
          <w:lang w:val="kk-KZ"/>
        </w:rPr>
        <w:t xml:space="preserve"> </w:t>
      </w:r>
      <w:r w:rsidR="001B54DD">
        <w:rPr>
          <w:rFonts w:ascii="Times New Roman KZ" w:hAnsi="Times New Roman KZ"/>
          <w:lang w:val="kk-KZ"/>
        </w:rPr>
        <w:t>Жұмыс бастылық ұғымы. Жұмыс бастылықтың экономикалық және  әлеуметтанулық сипаттамалары.  Жұмыс бастылықты  әлеуметтану ғылымында талдау мәселелері</w:t>
      </w:r>
      <w:r w:rsidR="001B54DD" w:rsidRPr="0057478C">
        <w:rPr>
          <w:b/>
          <w:sz w:val="28"/>
          <w:szCs w:val="28"/>
          <w:lang w:val="kk-KZ"/>
        </w:rPr>
        <w:t xml:space="preserve"> 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7E1EF9" w:rsidRPr="0057478C" w:rsidRDefault="007E1EF9" w:rsidP="00036957">
      <w:pPr>
        <w:jc w:val="both"/>
        <w:rPr>
          <w:sz w:val="28"/>
          <w:szCs w:val="28"/>
          <w:lang w:val="kk-KZ"/>
        </w:rPr>
      </w:pPr>
    </w:p>
    <w:p w:rsidR="007E1EF9" w:rsidRPr="0057478C" w:rsidRDefault="00BB0C56" w:rsidP="007E1EF9">
      <w:pPr>
        <w:rPr>
          <w:bCs/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</w:t>
      </w:r>
      <w:r w:rsidR="00036957" w:rsidRPr="0057478C">
        <w:rPr>
          <w:sz w:val="28"/>
          <w:szCs w:val="28"/>
          <w:lang w:val="kk-KZ"/>
        </w:rPr>
        <w:t xml:space="preserve"> </w:t>
      </w:r>
      <w:r w:rsidR="001B54DD">
        <w:rPr>
          <w:rFonts w:ascii="Times New Roman KZ" w:hAnsi="Times New Roman KZ"/>
          <w:lang w:val="kk-KZ"/>
        </w:rPr>
        <w:t>Жұмыс бастылықтың қазіргі концепциялары. Жұмыс бастылық қатынасының негізгі элементтері</w:t>
      </w:r>
      <w:r w:rsidR="007E1EF9" w:rsidRPr="0057478C">
        <w:rPr>
          <w:sz w:val="28"/>
          <w:szCs w:val="28"/>
          <w:lang w:val="kk-KZ"/>
        </w:rPr>
        <w:t xml:space="preserve"> талдау </w:t>
      </w:r>
      <w:r w:rsidR="001B54DD">
        <w:rPr>
          <w:rFonts w:ascii="Times New Roman KZ" w:hAnsi="Times New Roman KZ"/>
          <w:lang w:val="kk-KZ"/>
        </w:rPr>
        <w:t>Еңбек етудің еріктілігі принципі.Нарық жағдайында еңбек сферасы</w:t>
      </w:r>
      <w:r w:rsidR="001B54DD" w:rsidRPr="0057478C">
        <w:rPr>
          <w:sz w:val="28"/>
          <w:szCs w:val="28"/>
          <w:lang w:val="kk-KZ"/>
        </w:rPr>
        <w:t xml:space="preserve"> </w:t>
      </w:r>
      <w:r w:rsidR="007E1EF9" w:rsidRPr="0057478C">
        <w:rPr>
          <w:sz w:val="28"/>
          <w:szCs w:val="28"/>
          <w:lang w:val="kk-KZ"/>
        </w:rPr>
        <w:t xml:space="preserve">ерекешелігіне талдау жасау  </w:t>
      </w:r>
    </w:p>
    <w:p w:rsidR="007E1EF9" w:rsidRPr="0057478C" w:rsidRDefault="007E1EF9" w:rsidP="00036957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036957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rPr>
          <w:bCs/>
          <w:sz w:val="28"/>
          <w:szCs w:val="28"/>
          <w:lang w:val="kk-KZ"/>
        </w:rPr>
      </w:pPr>
    </w:p>
    <w:p w:rsidR="00E70F34" w:rsidRPr="0057478C" w:rsidRDefault="00E70F34" w:rsidP="00E70F34">
      <w:pPr>
        <w:rPr>
          <w:bCs/>
          <w:sz w:val="28"/>
          <w:szCs w:val="28"/>
          <w:lang w:val="kk-KZ"/>
        </w:rPr>
      </w:pPr>
      <w:r w:rsidRPr="0057478C">
        <w:rPr>
          <w:bCs/>
          <w:sz w:val="28"/>
          <w:szCs w:val="28"/>
          <w:lang w:val="kk-KZ"/>
        </w:rPr>
        <w:t>Пайдалынылатын әдебиеттер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E70F34" w:rsidRPr="0057478C" w:rsidRDefault="00E70F34" w:rsidP="00E70F34">
      <w:pPr>
        <w:pStyle w:val="HTML"/>
        <w:jc w:val="both"/>
        <w:textAlignment w:val="top"/>
        <w:rPr>
          <w:rStyle w:val="FontStyle70"/>
          <w:b w:val="0"/>
          <w:sz w:val="28"/>
          <w:szCs w:val="28"/>
          <w:lang w:val="kk-KZ"/>
        </w:rPr>
      </w:pPr>
    </w:p>
    <w:p w:rsidR="00E70F34" w:rsidRPr="0057478C" w:rsidRDefault="00E70F34" w:rsidP="00E70F34">
      <w:pPr>
        <w:pStyle w:val="2"/>
        <w:jc w:val="both"/>
        <w:rPr>
          <w:b w:val="0"/>
          <w:sz w:val="28"/>
          <w:szCs w:val="28"/>
        </w:rPr>
      </w:pPr>
    </w:p>
    <w:p w:rsidR="00E70F34" w:rsidRPr="0057478C" w:rsidRDefault="007E1EF9" w:rsidP="00E70F34">
      <w:pPr>
        <w:rPr>
          <w:sz w:val="28"/>
          <w:szCs w:val="28"/>
          <w:lang w:val="kk-KZ"/>
        </w:rPr>
      </w:pPr>
      <w:r w:rsidRPr="0057478C">
        <w:rPr>
          <w:i/>
          <w:iCs/>
          <w:spacing w:val="-1"/>
          <w:sz w:val="28"/>
          <w:szCs w:val="28"/>
          <w:lang w:val="kk-KZ"/>
        </w:rPr>
        <w:t>Өзіндік жұмысын бағалау формасы</w:t>
      </w:r>
      <w:r w:rsidRPr="0057478C">
        <w:rPr>
          <w:i/>
          <w:iCs/>
          <w:spacing w:val="-1"/>
          <w:sz w:val="28"/>
          <w:szCs w:val="28"/>
        </w:rPr>
        <w:t>:</w:t>
      </w:r>
      <w:r w:rsidRPr="0057478C">
        <w:rPr>
          <w:iCs/>
          <w:spacing w:val="-1"/>
          <w:sz w:val="28"/>
          <w:szCs w:val="28"/>
          <w:lang w:val="kk-KZ"/>
        </w:rPr>
        <w:t xml:space="preserve"> Сабаққа даярлықты талқылау нәтижесіне қарай оқытушының бақылау барысында бағаланады</w:t>
      </w: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b/>
          <w:sz w:val="28"/>
          <w:szCs w:val="28"/>
          <w:lang w:val="kk-KZ"/>
        </w:rPr>
      </w:pPr>
    </w:p>
    <w:p w:rsidR="00230A91" w:rsidRPr="0057478C" w:rsidRDefault="00BB0C56" w:rsidP="00230A91">
      <w:pPr>
        <w:pStyle w:val="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№3</w:t>
      </w:r>
      <w:r w:rsidR="007E1EF9" w:rsidRPr="0057478C">
        <w:rPr>
          <w:sz w:val="28"/>
          <w:szCs w:val="28"/>
          <w:lang w:val="kk-KZ"/>
        </w:rPr>
        <w:t xml:space="preserve"> </w:t>
      </w:r>
      <w:r w:rsidR="001B54DD" w:rsidRPr="00D04D26">
        <w:rPr>
          <w:rFonts w:ascii="Times New Roman KZ" w:hAnsi="Times New Roman KZ"/>
          <w:lang w:val="kk-KZ"/>
        </w:rPr>
        <w:t xml:space="preserve">Жұмыс бастылықтың әлеуметтік мәселелері. Жұмыс бастылық пен халықтың түрлі топтарының әлеуметтік мобильдігінің  арасындағы  байланыс. 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57478C" w:rsidRDefault="00BB0C56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СОӨЖ</w:t>
      </w:r>
      <w:r w:rsidR="00230A91" w:rsidRPr="0057478C">
        <w:rPr>
          <w:b w:val="0"/>
          <w:sz w:val="28"/>
          <w:szCs w:val="28"/>
          <w:lang w:val="kk-KZ"/>
        </w:rPr>
        <w:t xml:space="preserve">   мазмұны:</w:t>
      </w:r>
      <w:r w:rsidR="00036957" w:rsidRPr="0057478C">
        <w:rPr>
          <w:b w:val="0"/>
          <w:sz w:val="28"/>
          <w:szCs w:val="28"/>
          <w:lang w:val="kk-KZ"/>
        </w:rPr>
        <w:t xml:space="preserve"> </w:t>
      </w:r>
      <w:r w:rsidR="001B54DD" w:rsidRPr="00D04D26">
        <w:rPr>
          <w:rFonts w:ascii="Times New Roman KZ" w:hAnsi="Times New Roman KZ"/>
          <w:lang w:val="kk-KZ"/>
        </w:rPr>
        <w:t>Уақытша жұмыс. Толық емес жұмыс уақыты.  Жұмыс орнының бөлінуі</w:t>
      </w:r>
      <w:r w:rsidR="007E1EF9" w:rsidRPr="0057478C">
        <w:rPr>
          <w:b w:val="0"/>
          <w:sz w:val="28"/>
          <w:szCs w:val="28"/>
          <w:lang w:val="kk-KZ"/>
        </w:rPr>
        <w:t xml:space="preserve"> талдау</w:t>
      </w:r>
    </w:p>
    <w:p w:rsidR="007E1EF9" w:rsidRPr="0057478C" w:rsidRDefault="007E1EF9" w:rsidP="007E1EF9">
      <w:pPr>
        <w:rPr>
          <w:sz w:val="28"/>
          <w:szCs w:val="28"/>
          <w:lang w:val="kk-KZ"/>
        </w:rPr>
      </w:pPr>
    </w:p>
    <w:p w:rsidR="00230A91" w:rsidRPr="0057478C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shd w:val="clear" w:color="auto" w:fill="FFFFFF"/>
        <w:spacing w:before="43" w:line="317" w:lineRule="exact"/>
        <w:ind w:left="-14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Әдебиеттер: </w:t>
      </w:r>
    </w:p>
    <w:p w:rsidR="001B54DD" w:rsidRDefault="001B54DD" w:rsidP="001B54DD">
      <w:pPr>
        <w:numPr>
          <w:ilvl w:val="0"/>
          <w:numId w:val="30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30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30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7E1EF9" w:rsidRPr="0057478C" w:rsidRDefault="007E1EF9" w:rsidP="007E1EF9">
      <w:pPr>
        <w:rPr>
          <w:i/>
          <w:iCs/>
          <w:spacing w:val="-1"/>
          <w:sz w:val="28"/>
          <w:szCs w:val="28"/>
          <w:lang w:val="kk-KZ"/>
        </w:rPr>
      </w:pPr>
    </w:p>
    <w:p w:rsidR="007E1EF9" w:rsidRPr="0057478C" w:rsidRDefault="007E1EF9" w:rsidP="007E1EF9">
      <w:pPr>
        <w:rPr>
          <w:sz w:val="28"/>
          <w:szCs w:val="28"/>
          <w:lang w:val="kk-KZ"/>
        </w:rPr>
      </w:pPr>
      <w:r w:rsidRPr="0057478C">
        <w:rPr>
          <w:i/>
          <w:iCs/>
          <w:spacing w:val="-1"/>
          <w:sz w:val="28"/>
          <w:szCs w:val="28"/>
          <w:lang w:val="kk-KZ"/>
        </w:rPr>
        <w:t>Өзіндік жұмысын бағалау формасы:</w:t>
      </w:r>
      <w:r w:rsidRPr="0057478C">
        <w:rPr>
          <w:iCs/>
          <w:spacing w:val="-1"/>
          <w:sz w:val="28"/>
          <w:szCs w:val="28"/>
          <w:lang w:val="kk-KZ"/>
        </w:rPr>
        <w:t xml:space="preserve"> Ауызша сұрау, хабарламаны талдау. Терминолоияны түсіну Сабаққа даярлықты талқылау нәтижесіне қарай оқытушының бақылау барысында бағаланады</w:t>
      </w: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230A91" w:rsidRDefault="00BB0C56" w:rsidP="00036957">
      <w:pPr>
        <w:pStyle w:val="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№4</w:t>
      </w:r>
      <w:r w:rsidR="00CD4B3F" w:rsidRPr="0057478C">
        <w:rPr>
          <w:sz w:val="28"/>
          <w:szCs w:val="28"/>
          <w:lang w:val="kk-KZ"/>
        </w:rPr>
        <w:t xml:space="preserve"> </w:t>
      </w:r>
      <w:r w:rsidR="001B54DD">
        <w:rPr>
          <w:rFonts w:ascii="Times New Roman KZ" w:hAnsi="Times New Roman KZ"/>
          <w:lang w:val="kk-KZ"/>
        </w:rPr>
        <w:t xml:space="preserve">Сыртқы және ішкі еңбек нарығының қалыптасуы. Еңбек сферасындағы әлеуметтік саясат. </w:t>
      </w:r>
    </w:p>
    <w:p w:rsidR="0057478C" w:rsidRPr="0057478C" w:rsidRDefault="0057478C" w:rsidP="0057478C">
      <w:pPr>
        <w:rPr>
          <w:lang w:val="kk-KZ"/>
        </w:rPr>
      </w:pP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CD4B3F" w:rsidRPr="0057478C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57478C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57478C" w:rsidRDefault="00BB0C56" w:rsidP="00CD4B3F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мазмұны: </w:t>
      </w:r>
      <w:r w:rsidR="001B54DD">
        <w:rPr>
          <w:rFonts w:ascii="Times New Roman KZ" w:hAnsi="Times New Roman KZ"/>
          <w:lang w:val="kk-KZ"/>
        </w:rPr>
        <w:t xml:space="preserve">Нарық жағдайындағы жаңа әлеуметтік саясат. </w:t>
      </w:r>
      <w:r w:rsidR="00CD4B3F" w:rsidRPr="0057478C">
        <w:rPr>
          <w:sz w:val="28"/>
          <w:szCs w:val="28"/>
          <w:lang w:val="kk-KZ"/>
        </w:rPr>
        <w:t xml:space="preserve">ету жағдайларын талдау </w:t>
      </w:r>
    </w:p>
    <w:p w:rsidR="00230A91" w:rsidRPr="0057478C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230A91" w:rsidP="00E70F34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="00E70F34" w:rsidRPr="0057478C">
        <w:rPr>
          <w:b w:val="0"/>
          <w:sz w:val="28"/>
          <w:szCs w:val="28"/>
          <w:lang w:val="kk-KZ"/>
        </w:rPr>
        <w:t xml:space="preserve">: </w:t>
      </w:r>
      <w:r w:rsidRPr="0057478C">
        <w:rPr>
          <w:b w:val="0"/>
          <w:sz w:val="28"/>
          <w:szCs w:val="28"/>
          <w:lang w:val="kk-KZ"/>
        </w:rPr>
        <w:t>жазба жұмысты тексеру рейтинг балл қою</w:t>
      </w:r>
      <w:r w:rsidR="00E70F34" w:rsidRPr="0057478C">
        <w:rPr>
          <w:b w:val="0"/>
          <w:sz w:val="28"/>
          <w:szCs w:val="28"/>
          <w:lang w:val="kk-KZ"/>
        </w:rPr>
        <w:t>.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57478C">
      <w:pPr>
        <w:jc w:val="center"/>
        <w:rPr>
          <w:b/>
          <w:sz w:val="28"/>
          <w:szCs w:val="28"/>
          <w:lang w:val="kk-KZ"/>
        </w:rPr>
      </w:pPr>
    </w:p>
    <w:p w:rsidR="001B54DD" w:rsidRPr="00D04D26" w:rsidRDefault="00BB0C56" w:rsidP="001B54DD">
      <w:pPr>
        <w:ind w:firstLine="360"/>
        <w:jc w:val="both"/>
        <w:rPr>
          <w:rFonts w:ascii="Times New Roman KZ" w:hAnsi="Times New Roman KZ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№5 </w:t>
      </w:r>
      <w:r w:rsidR="001B54DD" w:rsidRPr="00D04D26">
        <w:rPr>
          <w:rFonts w:ascii="Times New Roman KZ" w:hAnsi="Times New Roman KZ"/>
          <w:lang w:val="kk-KZ"/>
        </w:rPr>
        <w:t xml:space="preserve">Әлеуметтік еңбектік қатынастар ұғымы. Ресми емес топтар, олардың  еңбек қатынастарына әсері. 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CD4B3F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CD4B3F" w:rsidRPr="0057478C" w:rsidRDefault="00BB0C56" w:rsidP="00CD4B3F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 </w:t>
      </w:r>
      <w:r w:rsidR="001B54DD" w:rsidRPr="00D04D26">
        <w:rPr>
          <w:rFonts w:ascii="Times New Roman KZ" w:hAnsi="Times New Roman KZ"/>
          <w:lang w:val="kk-KZ"/>
        </w:rPr>
        <w:t>Директивті жоспарлы экономика жағдайындағы жұмыссыздықты болдырмаудың  экстенсивті  әдістерінің ерекшелігі</w:t>
      </w:r>
      <w:r w:rsidR="001B54DD" w:rsidRPr="0057478C">
        <w:rPr>
          <w:sz w:val="28"/>
          <w:szCs w:val="28"/>
          <w:lang w:val="kk-KZ"/>
        </w:rPr>
        <w:t xml:space="preserve"> </w:t>
      </w:r>
      <w:r w:rsidR="00CD4B3F" w:rsidRPr="0057478C">
        <w:rPr>
          <w:sz w:val="28"/>
          <w:szCs w:val="28"/>
          <w:lang w:val="kk-KZ"/>
        </w:rPr>
        <w:t xml:space="preserve">талдау </w:t>
      </w:r>
    </w:p>
    <w:p w:rsidR="00230A91" w:rsidRPr="0057478C" w:rsidRDefault="00036957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 xml:space="preserve">  </w:t>
      </w:r>
      <w:r w:rsidR="00230A91" w:rsidRPr="0057478C">
        <w:rPr>
          <w:b w:val="0"/>
          <w:sz w:val="28"/>
          <w:szCs w:val="28"/>
          <w:lang w:val="kk-KZ"/>
        </w:rPr>
        <w:t xml:space="preserve">Әдістемелік нұсқау: Сұрақ-жауап. 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230A91" w:rsidP="00E70F34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E70F34" w:rsidRPr="0057478C" w:rsidRDefault="00E70F34" w:rsidP="00E70F34">
      <w:pPr>
        <w:jc w:val="both"/>
        <w:rPr>
          <w:i/>
          <w:sz w:val="28"/>
          <w:szCs w:val="28"/>
          <w:lang w:val="kk-KZ"/>
        </w:rPr>
      </w:pPr>
    </w:p>
    <w:p w:rsidR="00E70F34" w:rsidRPr="0057478C" w:rsidRDefault="00E70F34" w:rsidP="00E70F34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230A91" w:rsidRPr="0057478C" w:rsidRDefault="00BB0C56" w:rsidP="00230A91">
      <w:pPr>
        <w:pStyle w:val="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№6</w:t>
      </w:r>
      <w:r w:rsidR="00CD4B3F" w:rsidRPr="0057478C">
        <w:rPr>
          <w:bCs/>
          <w:sz w:val="28"/>
          <w:szCs w:val="28"/>
          <w:lang w:val="kk-KZ"/>
        </w:rPr>
        <w:t xml:space="preserve"> Қоғамның экономикалық стратификациясы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 Студенттердің тақырыптың мазмұнын ашатын нақты сұрақтарға алған жауаптары негізінде мәселені қаншалықты игергендін тексеру.</w:t>
      </w:r>
    </w:p>
    <w:p w:rsidR="00CD4B3F" w:rsidRPr="0057478C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57478C" w:rsidRDefault="00BB0C56" w:rsidP="00CD4B3F">
      <w:pPr>
        <w:pStyle w:val="a6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</w:t>
      </w:r>
      <w:r w:rsidR="00036957" w:rsidRPr="0057478C">
        <w:rPr>
          <w:sz w:val="28"/>
          <w:szCs w:val="28"/>
          <w:lang w:val="kk-KZ"/>
        </w:rPr>
        <w:t xml:space="preserve"> </w:t>
      </w:r>
      <w:r w:rsidR="00CD4B3F" w:rsidRPr="0057478C">
        <w:rPr>
          <w:rStyle w:val="3"/>
          <w:b w:val="0"/>
          <w:sz w:val="28"/>
          <w:szCs w:val="28"/>
          <w:lang w:val="kk-KZ"/>
        </w:rPr>
        <w:t xml:space="preserve">Әлеуметтік құрылымда экономикалық стратификацияда  әлеуметтік факторларды анықтау  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57478C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CD4B3F" w:rsidRPr="0057478C" w:rsidRDefault="00CD4B3F" w:rsidP="00CD4B3F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E70F34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</w:t>
      </w:r>
      <w:r w:rsidR="00E70F34" w:rsidRPr="0057478C">
        <w:rPr>
          <w:rStyle w:val="FontStyle70"/>
          <w:i w:val="0"/>
          <w:sz w:val="28"/>
          <w:szCs w:val="28"/>
          <w:lang w:val="kk-KZ"/>
        </w:rPr>
        <w:t xml:space="preserve">: 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sz w:val="28"/>
          <w:szCs w:val="28"/>
          <w:lang w:val="kk-KZ"/>
        </w:rPr>
      </w:pPr>
    </w:p>
    <w:p w:rsidR="001B54DD" w:rsidRPr="00D04D26" w:rsidRDefault="00BB0C56" w:rsidP="001B54DD">
      <w:pPr>
        <w:jc w:val="center"/>
        <w:rPr>
          <w:rFonts w:ascii="Times New Roman KZ" w:hAnsi="Times New Roman KZ"/>
          <w:b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№7 </w:t>
      </w:r>
      <w:r w:rsidR="001B54DD" w:rsidRPr="00D04D26">
        <w:rPr>
          <w:rFonts w:ascii="Times New Roman KZ" w:hAnsi="Times New Roman KZ"/>
          <w:b/>
          <w:lang w:val="kk-KZ"/>
        </w:rPr>
        <w:t xml:space="preserve">Жұмыс бастылықты реттеуді ҚР президентінің жолдауларының негізінде жүзеге асыру мәселелері.  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</w:t>
      </w:r>
      <w:r w:rsidR="001B54DD">
        <w:rPr>
          <w:rFonts w:ascii="Times New Roman KZ" w:hAnsi="Times New Roman KZ"/>
          <w:lang w:val="kk-KZ"/>
        </w:rPr>
        <w:t xml:space="preserve">Шағын және орта бизнес туралы.  Бизнестің әлеуметтік жауапкершілігінің халықаралық стандарттарын енгізу. </w:t>
      </w:r>
    </w:p>
    <w:p w:rsidR="00CD4B3F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57478C" w:rsidRDefault="00BB0C56" w:rsidP="001B54DD">
      <w:pPr>
        <w:rPr>
          <w:b/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 </w:t>
      </w:r>
      <w:r w:rsidR="001B54DD">
        <w:rPr>
          <w:rFonts w:ascii="Times New Roman KZ" w:hAnsi="Times New Roman KZ"/>
          <w:lang w:val="kk-KZ"/>
        </w:rPr>
        <w:t xml:space="preserve">Еңбекке қабілетті  адамдарды жұмысшылар сабына қосу.  Еңбек ресурстарын  дамытудың тиімді жүйесін құру. </w:t>
      </w:r>
      <w:r w:rsidR="00CD4B3F" w:rsidRPr="0057478C">
        <w:rPr>
          <w:sz w:val="28"/>
          <w:szCs w:val="28"/>
          <w:lang w:val="kk-KZ"/>
        </w:rPr>
        <w:t xml:space="preserve">бағыттары талдау  </w:t>
      </w:r>
    </w:p>
    <w:p w:rsidR="00CD4B3F" w:rsidRPr="0057478C" w:rsidRDefault="00CD4B3F" w:rsidP="004A495F">
      <w:pPr>
        <w:jc w:val="both"/>
        <w:rPr>
          <w:bCs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CD4B3F" w:rsidRPr="0057478C" w:rsidRDefault="00CD4B3F" w:rsidP="00CD4B3F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: </w:t>
      </w: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b/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b/>
          <w:sz w:val="28"/>
          <w:szCs w:val="28"/>
          <w:lang w:val="kk-KZ"/>
        </w:rPr>
      </w:pPr>
      <w:r w:rsidRPr="0057478C">
        <w:rPr>
          <w:b/>
          <w:sz w:val="28"/>
          <w:szCs w:val="28"/>
          <w:lang w:val="kk-KZ"/>
        </w:rPr>
        <w:t>СОӨЖ</w:t>
      </w:r>
      <w:r w:rsidR="00230A91" w:rsidRPr="0057478C">
        <w:rPr>
          <w:b/>
          <w:sz w:val="28"/>
          <w:szCs w:val="28"/>
          <w:lang w:val="kk-KZ"/>
        </w:rPr>
        <w:t xml:space="preserve"> №8</w:t>
      </w:r>
      <w:r w:rsidR="00D718F7" w:rsidRPr="0057478C">
        <w:rPr>
          <w:b/>
          <w:sz w:val="28"/>
          <w:szCs w:val="28"/>
          <w:lang w:val="kk-KZ"/>
        </w:rPr>
        <w:t xml:space="preserve"> Қазақстандау әлеуметтік саясаттың негізгі бағыттары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D718F7" w:rsidRPr="0057478C" w:rsidRDefault="00D718F7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мазмұны: </w:t>
      </w:r>
      <w:r w:rsidR="00D718F7" w:rsidRPr="0057478C">
        <w:rPr>
          <w:bCs/>
          <w:sz w:val="28"/>
          <w:szCs w:val="28"/>
          <w:lang w:val="kk-KZ"/>
        </w:rPr>
        <w:t>Ә</w:t>
      </w:r>
      <w:r w:rsidR="00D718F7" w:rsidRPr="0057478C">
        <w:rPr>
          <w:sz w:val="28"/>
          <w:szCs w:val="28"/>
          <w:lang w:val="kk-KZ"/>
        </w:rPr>
        <w:t xml:space="preserve">леуметтік саясат </w:t>
      </w:r>
      <w:r w:rsidR="00D718F7" w:rsidRPr="0057478C">
        <w:rPr>
          <w:bCs/>
          <w:sz w:val="28"/>
          <w:szCs w:val="28"/>
          <w:lang w:val="kk-KZ"/>
        </w:rPr>
        <w:t>бағыттарын әлеуметтік колдау</w:t>
      </w:r>
      <w:r w:rsidRPr="0057478C">
        <w:rPr>
          <w:bCs/>
          <w:sz w:val="28"/>
          <w:szCs w:val="28"/>
          <w:lang w:val="kk-KZ"/>
        </w:rPr>
        <w:t xml:space="preserve"> түрлерін </w:t>
      </w:r>
      <w:r w:rsidR="00D718F7" w:rsidRPr="0057478C">
        <w:rPr>
          <w:bCs/>
          <w:sz w:val="28"/>
          <w:szCs w:val="28"/>
          <w:lang w:val="kk-KZ"/>
        </w:rPr>
        <w:t>қарастыру</w:t>
      </w:r>
    </w:p>
    <w:p w:rsidR="00D718F7" w:rsidRPr="0057478C" w:rsidRDefault="00D718F7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.</w:t>
      </w:r>
    </w:p>
    <w:p w:rsidR="00D718F7" w:rsidRPr="0057478C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D718F7" w:rsidRPr="0057478C" w:rsidRDefault="00D718F7" w:rsidP="00D718F7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D718F7" w:rsidRPr="0057478C" w:rsidRDefault="00D718F7" w:rsidP="00D718F7">
      <w:pPr>
        <w:pStyle w:val="a5"/>
        <w:numPr>
          <w:ilvl w:val="0"/>
          <w:numId w:val="27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z w:val="28"/>
          <w:szCs w:val="28"/>
        </w:rPr>
        <w:t xml:space="preserve">Арчакова Т.О. Субъективное благополучие и безопасность как ценности в системе образования // Электронный сборник статей, 2010, № 1; </w:t>
      </w:r>
    </w:p>
    <w:p w:rsidR="00D718F7" w:rsidRPr="0057478C" w:rsidRDefault="00D718F7" w:rsidP="00D718F7">
      <w:pPr>
        <w:pStyle w:val="a5"/>
        <w:numPr>
          <w:ilvl w:val="0"/>
          <w:numId w:val="27"/>
        </w:numPr>
        <w:shd w:val="clear" w:color="auto" w:fill="FFFFFF"/>
        <w:spacing w:before="43" w:line="317" w:lineRule="exact"/>
        <w:jc w:val="both"/>
        <w:rPr>
          <w:spacing w:val="-1"/>
          <w:sz w:val="28"/>
          <w:szCs w:val="28"/>
        </w:rPr>
      </w:pPr>
      <w:r w:rsidRPr="0057478C">
        <w:rPr>
          <w:sz w:val="28"/>
          <w:szCs w:val="28"/>
        </w:rPr>
        <w:t xml:space="preserve">3обов Р.А., Келасьев В.Н. Человекознание: самореализация человека. – СПб, </w:t>
      </w:r>
      <w:r w:rsidRPr="0057478C">
        <w:rPr>
          <w:spacing w:val="-1"/>
          <w:sz w:val="28"/>
          <w:szCs w:val="28"/>
        </w:rPr>
        <w:t>2008;</w:t>
      </w:r>
    </w:p>
    <w:p w:rsidR="00D718F7" w:rsidRPr="0057478C" w:rsidRDefault="00D718F7" w:rsidP="00D718F7">
      <w:pPr>
        <w:pStyle w:val="a5"/>
        <w:numPr>
          <w:ilvl w:val="0"/>
          <w:numId w:val="27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pacing w:val="-1"/>
          <w:sz w:val="28"/>
          <w:szCs w:val="28"/>
        </w:rPr>
        <w:t>Фирсов М.В., Студенова Е.Г. Теория социальной работы. – М., 2008.</w:t>
      </w:r>
    </w:p>
    <w:p w:rsidR="00D718F7" w:rsidRPr="0057478C" w:rsidRDefault="00D718F7" w:rsidP="00D718F7">
      <w:pPr>
        <w:jc w:val="both"/>
        <w:rPr>
          <w:i/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i/>
          <w:sz w:val="28"/>
          <w:szCs w:val="28"/>
          <w:lang w:val="kk-KZ"/>
        </w:rPr>
      </w:pPr>
    </w:p>
    <w:p w:rsidR="00D718F7" w:rsidRPr="0057478C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D718F7" w:rsidRPr="0057478C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: </w:t>
      </w: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Реферат тақырыптары</w:t>
      </w:r>
    </w:p>
    <w:p w:rsidR="00BB0C56" w:rsidRPr="0057478C" w:rsidRDefault="00230A91" w:rsidP="00BB0C56">
      <w:pPr>
        <w:rPr>
          <w:sz w:val="28"/>
          <w:szCs w:val="28"/>
          <w:lang w:val="kk-KZ"/>
        </w:rPr>
      </w:pPr>
      <w:r w:rsidRPr="0057478C">
        <w:rPr>
          <w:bCs/>
          <w:color w:val="000000"/>
          <w:sz w:val="28"/>
          <w:szCs w:val="28"/>
          <w:lang w:val="kk-KZ"/>
        </w:rPr>
        <w:t xml:space="preserve">     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>Еңбек ұғымы  социологиялық категория ретінде.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 Еңбектің әлеуметтік мәні. 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«Еңбектің сипаты» , «еңбек мазмұны» ұғымдары. 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 Еңбек процесінің әлеуметтік психологиялық  құрылымы. 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 Еңбек жағдайлары. Еңбек жағдайларының  қалыпты және зиянды түрлері.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>Қалыпты еңбек  жағдайларының негізгі классификациясы</w:t>
      </w:r>
      <w:r>
        <w:rPr>
          <w:rFonts w:ascii="Times New Roman KZ" w:hAnsi="Times New Roman KZ"/>
          <w:lang w:val="kk-KZ"/>
        </w:rPr>
        <w:t>.</w:t>
      </w:r>
      <w:r w:rsidRPr="00892A70">
        <w:rPr>
          <w:rFonts w:ascii="Times New Roman KZ" w:hAnsi="Times New Roman KZ"/>
          <w:lang w:val="kk-KZ"/>
        </w:rPr>
        <w:t xml:space="preserve">  </w:t>
      </w:r>
    </w:p>
    <w:p w:rsidR="001B54DD" w:rsidRPr="00892A70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>Еңбек процесінің әлеуметтік-психологиялық құрылымы.</w:t>
      </w:r>
    </w:p>
    <w:p w:rsidR="001B54DD" w:rsidRDefault="001B54DD" w:rsidP="001B54DD">
      <w:pPr>
        <w:numPr>
          <w:ilvl w:val="0"/>
          <w:numId w:val="3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513B39">
        <w:rPr>
          <w:rFonts w:ascii="Times New Roman KZ" w:hAnsi="Times New Roman KZ"/>
          <w:lang w:val="kk-KZ"/>
        </w:rPr>
        <w:t>Жұмыс бастылық ұғымы.</w:t>
      </w:r>
      <w:r>
        <w:rPr>
          <w:rFonts w:ascii="Times New Roman KZ" w:hAnsi="Times New Roman KZ"/>
          <w:lang w:val="kk-KZ"/>
        </w:rPr>
        <w:t xml:space="preserve"> Ж</w:t>
      </w:r>
      <w:r w:rsidRPr="00513B39">
        <w:rPr>
          <w:rFonts w:ascii="Times New Roman KZ" w:hAnsi="Times New Roman KZ"/>
          <w:lang w:val="kk-KZ"/>
        </w:rPr>
        <w:t>ұмыс бастылықтың экономикалық және  әлеуметтанулық сипаттамалары.</w:t>
      </w:r>
      <w:r>
        <w:rPr>
          <w:rFonts w:ascii="Times New Roman KZ" w:hAnsi="Times New Roman KZ"/>
          <w:lang w:val="kk-KZ"/>
        </w:rPr>
        <w:t xml:space="preserve"> </w:t>
      </w:r>
      <w:r w:rsidRPr="00513B39">
        <w:rPr>
          <w:rFonts w:ascii="Times New Roman KZ" w:hAnsi="Times New Roman KZ"/>
          <w:lang w:val="kk-KZ"/>
        </w:rPr>
        <w:t xml:space="preserve"> </w:t>
      </w:r>
    </w:p>
    <w:p w:rsidR="001B54DD" w:rsidRDefault="001B54DD" w:rsidP="001B54DD">
      <w:pPr>
        <w:numPr>
          <w:ilvl w:val="0"/>
          <w:numId w:val="3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513B39">
        <w:rPr>
          <w:rFonts w:ascii="Times New Roman KZ" w:hAnsi="Times New Roman KZ"/>
          <w:lang w:val="kk-KZ"/>
        </w:rPr>
        <w:t>Жұмыс бастылықты  әлеуметтану ғылымында талдау мәселелері.</w:t>
      </w:r>
      <w:r>
        <w:rPr>
          <w:rFonts w:ascii="Times New Roman KZ" w:hAnsi="Times New Roman KZ"/>
          <w:lang w:val="kk-KZ"/>
        </w:rPr>
        <w:t xml:space="preserve"> </w:t>
      </w:r>
    </w:p>
    <w:p w:rsidR="001B54DD" w:rsidRDefault="001B54DD" w:rsidP="001B54DD">
      <w:pPr>
        <w:numPr>
          <w:ilvl w:val="0"/>
          <w:numId w:val="3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513B39">
        <w:rPr>
          <w:rFonts w:ascii="Times New Roman KZ" w:hAnsi="Times New Roman KZ"/>
          <w:lang w:val="kk-KZ"/>
        </w:rPr>
        <w:t>Жұмыс бастылықтың қазіргі концепциялары.</w:t>
      </w:r>
      <w:r>
        <w:rPr>
          <w:rFonts w:ascii="Times New Roman KZ" w:hAnsi="Times New Roman KZ"/>
          <w:lang w:val="kk-KZ"/>
        </w:rPr>
        <w:t xml:space="preserve"> </w:t>
      </w:r>
    </w:p>
    <w:p w:rsidR="001B54DD" w:rsidRDefault="001B54DD" w:rsidP="001B54DD">
      <w:pPr>
        <w:numPr>
          <w:ilvl w:val="0"/>
          <w:numId w:val="3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>Еңбек етудің еріктілігі принципі.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 xml:space="preserve">Нарық жағдайында еңбек сферасы.  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>Жұмыс бастылықтың әлеуметтік мәселелері.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>Жұмыс бастылық пен халықтың түрлі топтарының әлеуметтік мобильдігінің  арасындағы  байланыс</w:t>
      </w:r>
      <w:r>
        <w:rPr>
          <w:rFonts w:ascii="Times New Roman KZ" w:hAnsi="Times New Roman KZ"/>
          <w:lang w:val="kk-KZ"/>
        </w:rPr>
        <w:t>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Жұмыс бастылықтың  стандартсыздануы.  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Жұмыс бастылықтың икемді және өзгермелі түрлері.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Ресми емес жұмыс бастылықтың ерекшелігі.   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Сыртқы және ішкі еңбек нарығының қалыптасуы.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Еңбек сферасындағы әлеуметтік саясат.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Еңбек нарығының негізгі компоненттері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Еңбек нарығының қалыптасуының мәні.   </w:t>
      </w:r>
    </w:p>
    <w:p w:rsidR="00230A91" w:rsidRPr="0057478C" w:rsidRDefault="00230A91" w:rsidP="00BB0C56">
      <w:pPr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РЕФЕРАТТЫ ОРЫНДАУ МЕН ҚОРҒАУҒА АРНАЛҒАН ЖАЛПЫ ЕРЕЖЕЛЕР. 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 оқу үрдісінің маңызды бір түрі болып табылады және оны оқу жоспарына сәйкес студенттер орындайды. </w:t>
      </w: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lastRenderedPageBreak/>
        <w:t>Реферат тақырыптары силлабуста беріледі. Әрбір студент реферат тақырыптарын өзі таңдайды немесе өзі жеке ізденіп жүрген тақырыбына жазуына болады. Бірақ тақырып курс мазмұнына сәйкес келеді. Рефератты жазу жұмыстың жетекшісі - оқытушының басшылығымен жүзеге асады.</w:t>
      </w: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Студент жетекшісімен бірге зерттеуге қажетті сұрақтар ортасын анықтайды, зерттеу жоспары, жұмыстың құрылымы құрады, оны орындау мерзімі белгілейді, қажетті әдебиеттер мен басқа да материалдар анықтайды.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Рефератты жазу барысында мынадай ережелерді ескеруі керек. </w:t>
      </w:r>
    </w:p>
    <w:p w:rsidR="00230A91" w:rsidRPr="0057478C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Бөлім бөліммен жалғаспайды, яғни әр бөлім жаңа беттен басталады;</w:t>
      </w:r>
    </w:p>
    <w:p w:rsidR="00230A91" w:rsidRPr="0057478C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Кіріспе бөлімі автоматтық түрде «3-бет» деп нөмірленеді. Ал рефераттың титулкасы мен мазмұны нөмірленбейді.</w:t>
      </w:r>
    </w:p>
    <w:p w:rsidR="00230A91" w:rsidRPr="0057478C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 стандартты форматта басылады. Көлемі 15-20 беттен тұруы керек. </w:t>
      </w: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Реферат силлабуста көрсетілген өзіндік жұмысты тапсыру графигіне сәйкес тапсырылады және қорғалады. Рефератты қорғау кезінде топ студенттері талқылауға түгел қатысады. Рефераттық жұмысты қорғаушының сөз сөйлеуінде:</w:t>
      </w:r>
    </w:p>
    <w:p w:rsidR="00230A91" w:rsidRPr="0057478C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тақырыптың өзектілігі;</w:t>
      </w:r>
    </w:p>
    <w:p w:rsidR="00230A91" w:rsidRPr="0057478C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тақырыптың зерттелу деңгейі;</w:t>
      </w:r>
    </w:p>
    <w:p w:rsidR="00230A91" w:rsidRPr="0057478C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зерттеудің алдына қойған мақсат-міндеттері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Рефераттың мазмұнының үлгісі: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  Мазмұны.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Кіріспе ....................................................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І тарау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§ 1.1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§ 1.2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ІІ тарау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§ 2.1 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§ 2.2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Қорытынды .............................................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Пайдаланған әдебиеттер тізімі .................................</w:t>
      </w:r>
      <w:r w:rsidRPr="0057478C">
        <w:rPr>
          <w:sz w:val="28"/>
          <w:szCs w:val="28"/>
          <w:lang w:val="kk-KZ"/>
        </w:rPr>
        <w:br/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                   РЕФЕРАТТЫҢ ТИТУЛДЫҚ БЕТІНІҢ ҮЛГІСІ.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230A91" w:rsidRPr="0039431F" w:rsidTr="003D5F67">
        <w:trPr>
          <w:trHeight w:val="123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lastRenderedPageBreak/>
              <w:t>ҚАЗАҚСТАН РЕСПУБЛИКАСЫНЫҢ БІЛІМ ЖӘНЕ ҒЫЛЫМ МИНИСТРЛІГІ.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Әл Фараби  атындағы Қазақ ұлттық университеті.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Философия және саясаттану факультеті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Әлеуметтану және әлеуметтік жұмыс кафедрасы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РЕФЕРАТ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Тақырыбы: ---------------------------------------------------------------------------------------------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тақырып атауы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</w:t>
            </w: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Тексерген:   ------------------------------------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                     (оқытушының аты – жөні)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u w:val="single"/>
                <w:lang w:val="kk-KZ"/>
              </w:rPr>
              <w:t xml:space="preserve">                                                                                       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Орындаған студент: -------------------------------------------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(студенттің аты-жөні)</w:t>
            </w: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both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Алматы –   2015  ж.</w:t>
            </w:r>
          </w:p>
        </w:tc>
      </w:tr>
    </w:tbl>
    <w:p w:rsidR="00B91CDA" w:rsidRPr="0057478C" w:rsidRDefault="00B91CDA">
      <w:pPr>
        <w:rPr>
          <w:sz w:val="28"/>
          <w:szCs w:val="28"/>
          <w:lang w:val="kk-KZ"/>
        </w:rPr>
      </w:pPr>
    </w:p>
    <w:sectPr w:rsidR="00B91CDA" w:rsidRPr="0057478C" w:rsidSect="005747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FA2"/>
    <w:multiLevelType w:val="hybridMultilevel"/>
    <w:tmpl w:val="9B42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4CDA"/>
    <w:multiLevelType w:val="hybridMultilevel"/>
    <w:tmpl w:val="CF6AA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17FCE"/>
    <w:multiLevelType w:val="hybridMultilevel"/>
    <w:tmpl w:val="8C32DE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2D77AE1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AC7CD6"/>
    <w:multiLevelType w:val="hybridMultilevel"/>
    <w:tmpl w:val="EE26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F6B8B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81585"/>
    <w:multiLevelType w:val="hybridMultilevel"/>
    <w:tmpl w:val="7EF4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A6561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A6140"/>
    <w:multiLevelType w:val="hybridMultilevel"/>
    <w:tmpl w:val="53B25E4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B2057"/>
    <w:multiLevelType w:val="hybridMultilevel"/>
    <w:tmpl w:val="AE14C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085AD1"/>
    <w:multiLevelType w:val="hybridMultilevel"/>
    <w:tmpl w:val="7F48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1310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E2F2E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F61F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65B42"/>
    <w:multiLevelType w:val="hybridMultilevel"/>
    <w:tmpl w:val="64CEB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990D14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22C24"/>
    <w:multiLevelType w:val="hybridMultilevel"/>
    <w:tmpl w:val="73CC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2154EC"/>
    <w:multiLevelType w:val="hybridMultilevel"/>
    <w:tmpl w:val="626664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72CC417F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8209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C7D66"/>
    <w:multiLevelType w:val="hybridMultilevel"/>
    <w:tmpl w:val="2C3C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5492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0383B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9295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159B5"/>
    <w:multiLevelType w:val="hybridMultilevel"/>
    <w:tmpl w:val="98EE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84E99"/>
    <w:multiLevelType w:val="hybridMultilevel"/>
    <w:tmpl w:val="F67C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C2EF9"/>
    <w:multiLevelType w:val="hybridMultilevel"/>
    <w:tmpl w:val="95F6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F0BCA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18"/>
  </w:num>
  <w:num w:numId="6">
    <w:abstractNumId w:val="15"/>
  </w:num>
  <w:num w:numId="7">
    <w:abstractNumId w:val="24"/>
  </w:num>
  <w:num w:numId="8">
    <w:abstractNumId w:val="29"/>
  </w:num>
  <w:num w:numId="9">
    <w:abstractNumId w:val="20"/>
  </w:num>
  <w:num w:numId="10">
    <w:abstractNumId w:val="17"/>
  </w:num>
  <w:num w:numId="11">
    <w:abstractNumId w:val="23"/>
  </w:num>
  <w:num w:numId="12">
    <w:abstractNumId w:val="13"/>
  </w:num>
  <w:num w:numId="13">
    <w:abstractNumId w:val="8"/>
  </w:num>
  <w:num w:numId="14">
    <w:abstractNumId w:val="25"/>
  </w:num>
  <w:num w:numId="15">
    <w:abstractNumId w:val="26"/>
  </w:num>
  <w:num w:numId="16">
    <w:abstractNumId w:val="16"/>
  </w:num>
  <w:num w:numId="17">
    <w:abstractNumId w:val="0"/>
  </w:num>
  <w:num w:numId="18">
    <w:abstractNumId w:val="11"/>
  </w:num>
  <w:num w:numId="19">
    <w:abstractNumId w:val="3"/>
  </w:num>
  <w:num w:numId="20">
    <w:abstractNumId w:val="4"/>
  </w:num>
  <w:num w:numId="21">
    <w:abstractNumId w:val="27"/>
  </w:num>
  <w:num w:numId="22">
    <w:abstractNumId w:val="2"/>
  </w:num>
  <w:num w:numId="23">
    <w:abstractNumId w:val="19"/>
  </w:num>
  <w:num w:numId="24">
    <w:abstractNumId w:val="9"/>
  </w:num>
  <w:num w:numId="25">
    <w:abstractNumId w:val="6"/>
  </w:num>
  <w:num w:numId="26">
    <w:abstractNumId w:val="12"/>
  </w:num>
  <w:num w:numId="27">
    <w:abstractNumId w:val="2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230A91"/>
    <w:rsid w:val="00036957"/>
    <w:rsid w:val="001607C0"/>
    <w:rsid w:val="001810C2"/>
    <w:rsid w:val="001912BD"/>
    <w:rsid w:val="001B54DD"/>
    <w:rsid w:val="001F4C8F"/>
    <w:rsid w:val="00230A91"/>
    <w:rsid w:val="002D635F"/>
    <w:rsid w:val="0039431F"/>
    <w:rsid w:val="003E188C"/>
    <w:rsid w:val="004A495F"/>
    <w:rsid w:val="00515B0A"/>
    <w:rsid w:val="0057478C"/>
    <w:rsid w:val="00585381"/>
    <w:rsid w:val="006C177E"/>
    <w:rsid w:val="007E1EF9"/>
    <w:rsid w:val="008136E0"/>
    <w:rsid w:val="00AB1774"/>
    <w:rsid w:val="00AE2FDD"/>
    <w:rsid w:val="00B91CDA"/>
    <w:rsid w:val="00BB0C56"/>
    <w:rsid w:val="00CD4B3F"/>
    <w:rsid w:val="00D718F7"/>
    <w:rsid w:val="00E70F34"/>
    <w:rsid w:val="00F53F75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A91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36957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036957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List Paragraph"/>
    <w:basedOn w:val="a"/>
    <w:qFormat/>
    <w:rsid w:val="00BB0C56"/>
    <w:pPr>
      <w:ind w:left="720"/>
      <w:contextualSpacing/>
    </w:pPr>
  </w:style>
  <w:style w:type="character" w:customStyle="1" w:styleId="FontStyle71">
    <w:name w:val="Font Style71"/>
    <w:basedOn w:val="a0"/>
    <w:rsid w:val="00E70F34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rsid w:val="00E70F3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unhideWhenUsed/>
    <w:rsid w:val="00E70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0F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+ Полужирный6"/>
    <w:aliases w:val="Курсив9"/>
    <w:basedOn w:val="a0"/>
    <w:rsid w:val="00E70F34"/>
    <w:rPr>
      <w:b/>
      <w:bCs/>
      <w:i/>
      <w:iCs/>
      <w:sz w:val="26"/>
      <w:szCs w:val="26"/>
      <w:shd w:val="clear" w:color="auto" w:fill="FFFFFF"/>
    </w:rPr>
  </w:style>
  <w:style w:type="paragraph" w:customStyle="1" w:styleId="Style36">
    <w:name w:val="Style36"/>
    <w:basedOn w:val="a"/>
    <w:rsid w:val="00E70F34"/>
    <w:pPr>
      <w:widowControl w:val="0"/>
      <w:autoSpaceDE w:val="0"/>
      <w:autoSpaceDN w:val="0"/>
      <w:adjustRightInd w:val="0"/>
      <w:jc w:val="center"/>
    </w:pPr>
  </w:style>
  <w:style w:type="paragraph" w:styleId="a6">
    <w:name w:val="Body Text"/>
    <w:basedOn w:val="a"/>
    <w:link w:val="a7"/>
    <w:uiPriority w:val="99"/>
    <w:semiHidden/>
    <w:unhideWhenUsed/>
    <w:rsid w:val="00CD4B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4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+ Полужирный3"/>
    <w:basedOn w:val="a0"/>
    <w:rsid w:val="00CD4B3F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1634</Words>
  <Characters>9318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</vt:lpstr>
      <vt:lpstr>    СОӨЖ №3 Қазіргі әлеуметтік әл- ауқат мәселесінің концепциясын  жасау  </vt:lpstr>
      <vt:lpstr>    </vt:lpstr>
      <vt:lpstr>    СОӨЖ   мазмұны: Әл ауқат құрылымы жөнінде мәселелерді оның компоненттері арасынд</vt:lpstr>
      <vt:lpstr>    Әдістемелік нұсқау: Сұрақ-жауап.</vt:lpstr>
      <vt:lpstr>    </vt:lpstr>
      <vt:lpstr>    </vt:lpstr>
      <vt:lpstr>    </vt:lpstr>
      <vt:lpstr>    </vt:lpstr>
      <vt:lpstr>    </vt:lpstr>
      <vt:lpstr>    </vt:lpstr>
      <vt:lpstr>    СОӨЖ №4 Қазақстанда әлеуметтік әл -ауқат жүйесінің  негізгі бағдарламалары</vt:lpstr>
      <vt:lpstr>    Әдістемелік нұсқау: Сұрақ-жауап.</vt:lpstr>
      <vt:lpstr>    </vt:lpstr>
      <vt:lpstr>    </vt:lpstr>
      <vt:lpstr>    Өзіндік жұмысын бағалау формасы: Сабаққа даярлықты талқылау нәтижесіне қарай оқы</vt:lpstr>
      <vt:lpstr>    </vt:lpstr>
      <vt:lpstr>    </vt:lpstr>
      <vt:lpstr>    </vt:lpstr>
      <vt:lpstr>    </vt:lpstr>
      <vt:lpstr>    СОӨЖ №5 Әлеуметтік әл -ауқат жүйесінде  тұрғындардың денсаулығының көрсеткіштері</vt:lpstr>
      <vt:lpstr>    </vt:lpstr>
      <vt:lpstr>    Әдістемелік нұсқау: Сұрақ-жауап. </vt:lpstr>
      <vt:lpstr>    Өзіндік жұмысын бағалау формасы: Сабаққа даярлықты талқылау нәтижесіне қарай оқы</vt:lpstr>
      <vt:lpstr>    </vt:lpstr>
      <vt:lpstr>    </vt:lpstr>
      <vt:lpstr>    СОӨЖ №6 Қоғамның экономикалық стратификациясы</vt:lpstr>
      <vt:lpstr>    </vt:lpstr>
      <vt:lpstr>    Әдістемелік нұсқау: Үш қадамнан тұратын сұхбат .</vt:lpstr>
      <vt:lpstr>    Өзіндік жұмысын бағалау формасы: Сабаққа даярлықты талқылау нәтижесіне қарай оқы</vt:lpstr>
      <vt:lpstr>    тақырыптқау байланысты әр түрлі мәліметтерді даярлау, баяндама жасау : </vt:lpstr>
      <vt:lpstr>    </vt:lpstr>
      <vt:lpstr>    </vt:lpstr>
      <vt:lpstr>    СОӨЖ №7 Тұрғындардың дағдарыстық жағдайда әлеуметтік қолдау мен әлеуметтік қызме</vt:lpstr>
      <vt:lpstr>    </vt:lpstr>
      <vt:lpstr>    СОӨЖ мазмұны: Тұрғындарға әлеуметтік қызмет көрсету мәдениетін және әлеуметтік с</vt:lpstr>
      <vt:lpstr>    Әдістемелік нұсқау: Үш қадамнан тұратын сұхбат .</vt:lpstr>
      <vt:lpstr>    Өзіндік жұмысын бағалау формасы: Сабаққа даярлықты талқылау нәтижесіне қарай оқы</vt:lpstr>
      <vt:lpstr>    тақырыптқау байланысты әр түрлі мәліметтерді даярлау, баяндама жасау : </vt:lpstr>
      <vt:lpstr>    СОӨЖ мазмұны: Қоғамдық пікірді зерттеудің сапсын қаматамассыз етудің келесі факт</vt:lpstr>
      <vt:lpstr>    </vt:lpstr>
      <vt:lpstr>    </vt:lpstr>
      <vt:lpstr>    Әдістемелік нұсқау: Үш қадамнан тұратын сұхбат. </vt:lpstr>
      <vt:lpstr>    </vt:lpstr>
    </vt:vector>
  </TitlesOfParts>
  <Company/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Admin</cp:lastModifiedBy>
  <cp:revision>2</cp:revision>
  <dcterms:created xsi:type="dcterms:W3CDTF">2017-02-21T18:18:00Z</dcterms:created>
  <dcterms:modified xsi:type="dcterms:W3CDTF">2017-02-21T18:18:00Z</dcterms:modified>
</cp:coreProperties>
</file>